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58"/>
        <w:gridCol w:w="2960"/>
        <w:gridCol w:w="1659"/>
        <w:gridCol w:w="1618"/>
        <w:gridCol w:w="1701"/>
      </w:tblGrid>
      <w:tr w:rsidR="00DE38F4" w:rsidTr="0076654D">
        <w:tc>
          <w:tcPr>
            <w:tcW w:w="3318" w:type="dxa"/>
            <w:gridSpan w:val="2"/>
            <w:vMerge w:val="restart"/>
            <w:vAlign w:val="center"/>
          </w:tcPr>
          <w:p w:rsidR="00DE38F4" w:rsidRDefault="00DE38F4" w:rsidP="00DE38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العيادة </w:t>
            </w:r>
          </w:p>
        </w:tc>
        <w:tc>
          <w:tcPr>
            <w:tcW w:w="4978" w:type="dxa"/>
            <w:gridSpan w:val="3"/>
            <w:vAlign w:val="center"/>
          </w:tcPr>
          <w:p w:rsidR="00DE38F4" w:rsidRDefault="00DE38F4" w:rsidP="00DE38F4">
            <w:pPr>
              <w:jc w:val="center"/>
              <w:rPr>
                <w:rFonts w:hint="cs"/>
                <w:rtl/>
                <w:lang w:bidi="ar-LY"/>
              </w:rPr>
            </w:pPr>
            <w:r>
              <w:rPr>
                <w:rFonts w:hint="cs"/>
                <w:rtl/>
              </w:rPr>
              <w:t xml:space="preserve">إحصائية عدد الحالات شهريا </w:t>
            </w:r>
          </w:p>
        </w:tc>
      </w:tr>
      <w:tr w:rsidR="00DE38F4" w:rsidTr="0076654D">
        <w:tc>
          <w:tcPr>
            <w:tcW w:w="3318" w:type="dxa"/>
            <w:gridSpan w:val="2"/>
            <w:vMerge/>
            <w:vAlign w:val="center"/>
          </w:tcPr>
          <w:p w:rsidR="00DE38F4" w:rsidRDefault="00DE38F4" w:rsidP="00DE38F4">
            <w:pPr>
              <w:jc w:val="center"/>
              <w:rPr>
                <w:rtl/>
              </w:rPr>
            </w:pPr>
          </w:p>
        </w:tc>
        <w:tc>
          <w:tcPr>
            <w:tcW w:w="1659" w:type="dxa"/>
            <w:vAlign w:val="center"/>
          </w:tcPr>
          <w:p w:rsidR="00DE38F4" w:rsidRDefault="00DE38F4" w:rsidP="00DE38F4">
            <w:pPr>
              <w:jc w:val="center"/>
              <w:rPr>
                <w:rFonts w:hint="cs"/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 xml:space="preserve">داخل مصراتة </w:t>
            </w:r>
          </w:p>
        </w:tc>
        <w:tc>
          <w:tcPr>
            <w:tcW w:w="1618" w:type="dxa"/>
            <w:vAlign w:val="center"/>
          </w:tcPr>
          <w:p w:rsidR="00DE38F4" w:rsidRDefault="00DE38F4" w:rsidP="00DE38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خارج مصراتة</w:t>
            </w:r>
          </w:p>
        </w:tc>
        <w:tc>
          <w:tcPr>
            <w:tcW w:w="1701" w:type="dxa"/>
            <w:vAlign w:val="center"/>
          </w:tcPr>
          <w:p w:rsidR="00DE38F4" w:rsidRDefault="00DE38F4" w:rsidP="00DE38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الاجانب</w:t>
            </w:r>
          </w:p>
        </w:tc>
      </w:tr>
      <w:tr w:rsidR="00DE38F4" w:rsidTr="00233920">
        <w:tc>
          <w:tcPr>
            <w:tcW w:w="358" w:type="dxa"/>
            <w:vAlign w:val="center"/>
          </w:tcPr>
          <w:p w:rsidR="00DE38F4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60" w:type="dxa"/>
            <w:vAlign w:val="center"/>
          </w:tcPr>
          <w:p w:rsidR="00DE38F4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عيادة متابعة النساء (1)</w:t>
            </w:r>
          </w:p>
        </w:tc>
        <w:tc>
          <w:tcPr>
            <w:tcW w:w="1659" w:type="dxa"/>
            <w:vAlign w:val="center"/>
          </w:tcPr>
          <w:p w:rsidR="00DE38F4" w:rsidRDefault="00DE38F4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553 </w:t>
            </w:r>
          </w:p>
        </w:tc>
        <w:tc>
          <w:tcPr>
            <w:tcW w:w="1618" w:type="dxa"/>
            <w:vAlign w:val="center"/>
          </w:tcPr>
          <w:p w:rsidR="00DE38F4" w:rsidRDefault="00DE38F4" w:rsidP="00DE38F4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DE38F4" w:rsidRDefault="00DE38F4" w:rsidP="00DE38F4">
            <w:pPr>
              <w:jc w:val="center"/>
              <w:rPr>
                <w:rtl/>
              </w:rPr>
            </w:pPr>
          </w:p>
        </w:tc>
      </w:tr>
      <w:tr w:rsidR="00233920" w:rsidTr="00233920">
        <w:tc>
          <w:tcPr>
            <w:tcW w:w="35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60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عيادة متابعة النساء (2)</w:t>
            </w:r>
          </w:p>
        </w:tc>
        <w:tc>
          <w:tcPr>
            <w:tcW w:w="1659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492 </w:t>
            </w:r>
          </w:p>
        </w:tc>
        <w:tc>
          <w:tcPr>
            <w:tcW w:w="161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84 </w:t>
            </w:r>
          </w:p>
        </w:tc>
        <w:tc>
          <w:tcPr>
            <w:tcW w:w="1701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</w:p>
        </w:tc>
      </w:tr>
      <w:tr w:rsidR="00233920" w:rsidTr="00233920">
        <w:tc>
          <w:tcPr>
            <w:tcW w:w="35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60" w:type="dxa"/>
            <w:vAlign w:val="center"/>
          </w:tcPr>
          <w:p w:rsidR="00233920" w:rsidRDefault="000134EC" w:rsidP="000134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عيادة غيار الجرح نساء</w:t>
            </w:r>
          </w:p>
        </w:tc>
        <w:tc>
          <w:tcPr>
            <w:tcW w:w="1659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61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701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233920" w:rsidTr="00233920">
        <w:tc>
          <w:tcPr>
            <w:tcW w:w="35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60" w:type="dxa"/>
            <w:vAlign w:val="center"/>
          </w:tcPr>
          <w:p w:rsidR="00233920" w:rsidRDefault="000134EC" w:rsidP="000134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عيادة دخول نساء </w:t>
            </w:r>
          </w:p>
        </w:tc>
        <w:tc>
          <w:tcPr>
            <w:tcW w:w="1659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225</w:t>
            </w:r>
          </w:p>
        </w:tc>
        <w:tc>
          <w:tcPr>
            <w:tcW w:w="161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1701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233920" w:rsidTr="00233920">
        <w:tc>
          <w:tcPr>
            <w:tcW w:w="35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60" w:type="dxa"/>
            <w:vAlign w:val="center"/>
          </w:tcPr>
          <w:p w:rsidR="00233920" w:rsidRDefault="000134EC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دخول اقسام النساء والولادة</w:t>
            </w:r>
          </w:p>
        </w:tc>
        <w:tc>
          <w:tcPr>
            <w:tcW w:w="1659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620</w:t>
            </w:r>
          </w:p>
        </w:tc>
        <w:tc>
          <w:tcPr>
            <w:tcW w:w="161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701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233920" w:rsidTr="00233920">
        <w:tc>
          <w:tcPr>
            <w:tcW w:w="35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60" w:type="dxa"/>
            <w:vAlign w:val="center"/>
          </w:tcPr>
          <w:p w:rsidR="00233920" w:rsidRDefault="000134EC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عمليات نساء </w:t>
            </w:r>
          </w:p>
        </w:tc>
        <w:tc>
          <w:tcPr>
            <w:tcW w:w="1659" w:type="dxa"/>
            <w:vAlign w:val="center"/>
          </w:tcPr>
          <w:p w:rsidR="00233920" w:rsidRDefault="00233920" w:rsidP="0023392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367</w:t>
            </w:r>
          </w:p>
        </w:tc>
        <w:tc>
          <w:tcPr>
            <w:tcW w:w="1618" w:type="dxa"/>
            <w:vAlign w:val="center"/>
          </w:tcPr>
          <w:p w:rsidR="00233920" w:rsidRDefault="00233920" w:rsidP="0023392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  <w:tc>
          <w:tcPr>
            <w:tcW w:w="1701" w:type="dxa"/>
            <w:vAlign w:val="center"/>
          </w:tcPr>
          <w:p w:rsidR="00233920" w:rsidRDefault="00233920" w:rsidP="0023392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233920" w:rsidTr="00233920">
        <w:trPr>
          <w:trHeight w:val="519"/>
        </w:trPr>
        <w:tc>
          <w:tcPr>
            <w:tcW w:w="358" w:type="dxa"/>
            <w:vMerge w:val="restart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60" w:type="dxa"/>
            <w:vMerge w:val="restart"/>
            <w:vAlign w:val="center"/>
          </w:tcPr>
          <w:p w:rsidR="00233920" w:rsidRDefault="000134EC" w:rsidP="0023392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عدد المواليد </w:t>
            </w:r>
          </w:p>
          <w:p w:rsidR="000134EC" w:rsidRDefault="000134EC" w:rsidP="000134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  <w:proofErr w:type="gramStart"/>
            <w:r>
              <w:rPr>
                <w:rFonts w:hint="cs"/>
                <w:rtl/>
              </w:rPr>
              <w:t xml:space="preserve">/  </w:t>
            </w:r>
            <w:r>
              <w:rPr>
                <w:rFonts w:hint="cs"/>
                <w:rtl/>
              </w:rPr>
              <w:t>اناث</w:t>
            </w:r>
            <w:proofErr w:type="gramEnd"/>
          </w:p>
        </w:tc>
        <w:tc>
          <w:tcPr>
            <w:tcW w:w="1659" w:type="dxa"/>
            <w:vMerge w:val="restart"/>
            <w:vAlign w:val="center"/>
          </w:tcPr>
          <w:p w:rsidR="00233920" w:rsidRDefault="000134EC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276</w:t>
            </w:r>
          </w:p>
        </w:tc>
        <w:tc>
          <w:tcPr>
            <w:tcW w:w="1618" w:type="dxa"/>
            <w:vAlign w:val="center"/>
          </w:tcPr>
          <w:p w:rsidR="00233920" w:rsidRDefault="000134EC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1701" w:type="dxa"/>
            <w:vAlign w:val="center"/>
          </w:tcPr>
          <w:p w:rsidR="00233920" w:rsidRDefault="000134EC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</w:tr>
      <w:tr w:rsidR="00233920" w:rsidTr="00233920">
        <w:trPr>
          <w:trHeight w:val="537"/>
        </w:trPr>
        <w:tc>
          <w:tcPr>
            <w:tcW w:w="358" w:type="dxa"/>
            <w:vMerge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</w:p>
        </w:tc>
        <w:tc>
          <w:tcPr>
            <w:tcW w:w="2960" w:type="dxa"/>
            <w:vMerge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</w:p>
        </w:tc>
        <w:tc>
          <w:tcPr>
            <w:tcW w:w="1659" w:type="dxa"/>
            <w:vMerge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</w:p>
        </w:tc>
        <w:tc>
          <w:tcPr>
            <w:tcW w:w="1618" w:type="dxa"/>
            <w:vAlign w:val="center"/>
          </w:tcPr>
          <w:p w:rsidR="00233920" w:rsidRDefault="000134EC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133</w:t>
            </w:r>
          </w:p>
        </w:tc>
        <w:tc>
          <w:tcPr>
            <w:tcW w:w="1701" w:type="dxa"/>
            <w:vAlign w:val="center"/>
          </w:tcPr>
          <w:p w:rsidR="00233920" w:rsidRDefault="000134EC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143</w:t>
            </w:r>
          </w:p>
        </w:tc>
      </w:tr>
      <w:tr w:rsidR="00233920" w:rsidTr="00233920">
        <w:trPr>
          <w:trHeight w:val="413"/>
        </w:trPr>
        <w:tc>
          <w:tcPr>
            <w:tcW w:w="358" w:type="dxa"/>
            <w:vAlign w:val="center"/>
          </w:tcPr>
          <w:p w:rsidR="00233920" w:rsidRDefault="00233920" w:rsidP="00233920">
            <w:pPr>
              <w:jc w:val="center"/>
              <w:rPr>
                <w:rtl/>
              </w:rPr>
            </w:pPr>
          </w:p>
        </w:tc>
        <w:tc>
          <w:tcPr>
            <w:tcW w:w="2960" w:type="dxa"/>
            <w:vAlign w:val="center"/>
          </w:tcPr>
          <w:p w:rsidR="00233920" w:rsidRDefault="000134EC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المجموع الكلي للمترددين </w:t>
            </w:r>
          </w:p>
        </w:tc>
        <w:tc>
          <w:tcPr>
            <w:tcW w:w="4978" w:type="dxa"/>
            <w:gridSpan w:val="3"/>
            <w:vAlign w:val="center"/>
          </w:tcPr>
          <w:p w:rsidR="00233920" w:rsidRDefault="000134EC" w:rsidP="002339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3140</w:t>
            </w:r>
            <w:bookmarkStart w:id="0" w:name="_GoBack"/>
            <w:bookmarkEnd w:id="0"/>
          </w:p>
        </w:tc>
      </w:tr>
    </w:tbl>
    <w:p w:rsidR="009A4343" w:rsidRDefault="00DE38F4">
      <w:r>
        <w:br w:type="textWrapping" w:clear="all"/>
      </w:r>
    </w:p>
    <w:sectPr w:rsidR="009A4343" w:rsidSect="004E50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89"/>
    <w:rsid w:val="000134EC"/>
    <w:rsid w:val="00233920"/>
    <w:rsid w:val="00490989"/>
    <w:rsid w:val="004E50AC"/>
    <w:rsid w:val="009A4343"/>
    <w:rsid w:val="00D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64DBEF-4794-4A6D-8240-2BA1E5C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23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2</cp:revision>
  <dcterms:created xsi:type="dcterms:W3CDTF">2019-07-09T11:04:00Z</dcterms:created>
  <dcterms:modified xsi:type="dcterms:W3CDTF">2019-07-09T11:04:00Z</dcterms:modified>
</cp:coreProperties>
</file>